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458"/>
        <w:gridCol w:w="115"/>
        <w:gridCol w:w="329"/>
        <w:gridCol w:w="115"/>
        <w:gridCol w:w="115"/>
        <w:gridCol w:w="229"/>
        <w:gridCol w:w="229"/>
        <w:gridCol w:w="1232"/>
        <w:gridCol w:w="115"/>
        <w:gridCol w:w="115"/>
        <w:gridCol w:w="114"/>
        <w:gridCol w:w="444"/>
        <w:gridCol w:w="115"/>
        <w:gridCol w:w="903"/>
        <w:gridCol w:w="344"/>
        <w:gridCol w:w="114"/>
        <w:gridCol w:w="674"/>
        <w:gridCol w:w="558"/>
        <w:gridCol w:w="230"/>
        <w:gridCol w:w="2822"/>
      </w:tblGrid>
      <w:tr w:rsidR="00341A8F">
        <w:trPr>
          <w:trHeight w:hRule="exact" w:val="344"/>
        </w:trPr>
        <w:tc>
          <w:tcPr>
            <w:tcW w:w="1805" w:type="dxa"/>
            <w:gridSpan w:val="3"/>
            <w:vMerge w:val="restart"/>
          </w:tcPr>
          <w:p w:rsidR="00341A8F" w:rsidRDefault="006B5081">
            <w:r>
              <w:rPr>
                <w:noProof/>
              </w:rPr>
              <w:drawing>
                <wp:inline distT="0" distB="0" distL="0" distR="0">
                  <wp:extent cx="1151935" cy="93239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35" cy="93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gridSpan w:val="19"/>
            <w:shd w:val="clear" w:color="auto" w:fill="auto"/>
            <w:vAlign w:val="center"/>
          </w:tcPr>
          <w:p w:rsidR="00341A8F" w:rsidRDefault="006B5081">
            <w:pPr>
              <w:pStyle w:val="SOLNadpis3"/>
              <w:spacing w:line="230" w:lineRule="auto"/>
              <w:jc w:val="center"/>
            </w:pPr>
            <w:r>
              <w:t>Základní škola a Mateřská škola Havířov-Město Na Nábřeží</w:t>
            </w:r>
          </w:p>
        </w:tc>
      </w:tr>
      <w:tr w:rsidR="00341A8F">
        <w:trPr>
          <w:trHeight w:hRule="exact" w:val="215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</w:tr>
      <w:tr w:rsidR="00341A8F">
        <w:trPr>
          <w:trHeight w:hRule="exact" w:val="229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vMerge w:val="restart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Na Nábřeží 1374/49, 736 01  Havířov-Město</w:t>
            </w:r>
          </w:p>
        </w:tc>
      </w:tr>
      <w:tr w:rsidR="00341A8F">
        <w:trPr>
          <w:trHeight w:hRule="exact" w:val="115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vMerge/>
            <w:shd w:val="clear" w:color="auto" w:fill="auto"/>
            <w:vAlign w:val="center"/>
          </w:tcPr>
          <w:p w:rsidR="00341A8F" w:rsidRDefault="00341A8F"/>
        </w:tc>
      </w:tr>
      <w:tr w:rsidR="00341A8F">
        <w:trPr>
          <w:trHeight w:hRule="exact" w:val="444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8912" w:type="dxa"/>
            <w:gridSpan w:val="19"/>
            <w:shd w:val="clear" w:color="auto" w:fill="auto"/>
            <w:vAlign w:val="center"/>
          </w:tcPr>
          <w:p w:rsidR="00341A8F" w:rsidRDefault="006B5081">
            <w:pPr>
              <w:pStyle w:val="SOLNadpis1"/>
              <w:spacing w:line="230" w:lineRule="auto"/>
              <w:jc w:val="center"/>
            </w:pPr>
            <w:r>
              <w:t>Žádost o přijetí dítěte k základnímu vzdělávání - 2021/22</w:t>
            </w:r>
          </w:p>
        </w:tc>
      </w:tr>
      <w:tr w:rsidR="00341A8F">
        <w:trPr>
          <w:trHeight w:hRule="exact" w:val="114"/>
        </w:trPr>
        <w:tc>
          <w:tcPr>
            <w:tcW w:w="1805" w:type="dxa"/>
            <w:gridSpan w:val="3"/>
            <w:vMerge/>
          </w:tcPr>
          <w:p w:rsidR="00341A8F" w:rsidRDefault="00341A8F"/>
        </w:tc>
        <w:tc>
          <w:tcPr>
            <w:tcW w:w="2594" w:type="dxa"/>
            <w:gridSpan w:val="9"/>
            <w:shd w:val="clear" w:color="auto" w:fill="auto"/>
            <w:vAlign w:val="center"/>
          </w:tcPr>
          <w:p w:rsidR="00341A8F" w:rsidRDefault="00341A8F">
            <w:pPr>
              <w:pStyle w:val="SOLNadpis1"/>
              <w:spacing w:line="230" w:lineRule="auto"/>
              <w:jc w:val="center"/>
            </w:pPr>
          </w:p>
        </w:tc>
        <w:tc>
          <w:tcPr>
            <w:tcW w:w="1920" w:type="dxa"/>
            <w:gridSpan w:val="5"/>
            <w:vMerge w:val="restart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1576" w:type="dxa"/>
            <w:gridSpan w:val="4"/>
            <w:vMerge w:val="restart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jc w:val="center"/>
              <w:rPr>
                <w:rFonts w:ascii="Comic Sans MS" w:eastAsia="Arial" w:hAnsi="Comic Sans MS" w:cs="Arial"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2822" w:type="dxa"/>
            <w:shd w:val="clear" w:color="auto" w:fill="auto"/>
            <w:vAlign w:val="center"/>
          </w:tcPr>
          <w:p w:rsidR="00341A8F" w:rsidRDefault="00341A8F">
            <w:pPr>
              <w:pStyle w:val="SOLNadpis1"/>
              <w:spacing w:line="230" w:lineRule="auto"/>
              <w:jc w:val="center"/>
            </w:pPr>
          </w:p>
        </w:tc>
      </w:tr>
      <w:tr w:rsidR="00341A8F">
        <w:trPr>
          <w:trHeight w:hRule="exact" w:val="230"/>
        </w:trPr>
        <w:tc>
          <w:tcPr>
            <w:tcW w:w="4399" w:type="dxa"/>
            <w:gridSpan w:val="12"/>
          </w:tcPr>
          <w:p w:rsidR="00341A8F" w:rsidRDefault="00341A8F"/>
        </w:tc>
        <w:tc>
          <w:tcPr>
            <w:tcW w:w="1920" w:type="dxa"/>
            <w:gridSpan w:val="5"/>
            <w:vMerge/>
            <w:shd w:val="clear" w:color="auto" w:fill="auto"/>
            <w:vAlign w:val="center"/>
          </w:tcPr>
          <w:p w:rsidR="00341A8F" w:rsidRDefault="00341A8F"/>
        </w:tc>
        <w:tc>
          <w:tcPr>
            <w:tcW w:w="1576" w:type="dxa"/>
            <w:gridSpan w:val="4"/>
            <w:vMerge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/>
        </w:tc>
        <w:tc>
          <w:tcPr>
            <w:tcW w:w="2822" w:type="dxa"/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6319" w:type="dxa"/>
            <w:gridSpan w:val="17"/>
          </w:tcPr>
          <w:p w:rsidR="00341A8F" w:rsidRDefault="00341A8F"/>
        </w:tc>
        <w:tc>
          <w:tcPr>
            <w:tcW w:w="1576" w:type="dxa"/>
            <w:gridSpan w:val="4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2822" w:type="dxa"/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4284" w:type="dxa"/>
            <w:gridSpan w:val="11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Zákonný zástupce dítěte:</w:t>
            </w:r>
          </w:p>
        </w:tc>
        <w:tc>
          <w:tcPr>
            <w:tcW w:w="6433" w:type="dxa"/>
            <w:gridSpan w:val="11"/>
          </w:tcPr>
          <w:p w:rsidR="00341A8F" w:rsidRDefault="00341A8F"/>
        </w:tc>
      </w:tr>
      <w:tr w:rsidR="00341A8F">
        <w:trPr>
          <w:trHeight w:hRule="exact" w:val="115"/>
        </w:trPr>
        <w:tc>
          <w:tcPr>
            <w:tcW w:w="10717" w:type="dxa"/>
            <w:gridSpan w:val="22"/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Jméno, příjmení, titul: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30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152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341A8F" w:rsidRDefault="00341A8F"/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230"/>
        </w:trPr>
        <w:tc>
          <w:tcPr>
            <w:tcW w:w="1805" w:type="dxa"/>
            <w:gridSpan w:val="3"/>
          </w:tcPr>
          <w:p w:rsidR="00341A8F" w:rsidRDefault="00341A8F"/>
        </w:tc>
        <w:tc>
          <w:tcPr>
            <w:tcW w:w="3152" w:type="dxa"/>
            <w:gridSpan w:val="11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2150" w:type="dxa"/>
            <w:gridSpan w:val="5"/>
          </w:tcPr>
          <w:p w:rsidR="00341A8F" w:rsidRDefault="00341A8F"/>
        </w:tc>
        <w:tc>
          <w:tcPr>
            <w:tcW w:w="3610" w:type="dxa"/>
            <w:gridSpan w:val="3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4284" w:type="dxa"/>
            <w:gridSpan w:val="11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6433" w:type="dxa"/>
            <w:gridSpan w:val="11"/>
          </w:tcPr>
          <w:p w:rsidR="00341A8F" w:rsidRDefault="00341A8F"/>
        </w:tc>
      </w:tr>
      <w:tr w:rsidR="00341A8F">
        <w:trPr>
          <w:trHeight w:hRule="exact" w:val="114"/>
        </w:trPr>
        <w:tc>
          <w:tcPr>
            <w:tcW w:w="10717" w:type="dxa"/>
            <w:gridSpan w:val="22"/>
          </w:tcPr>
          <w:p w:rsidR="00341A8F" w:rsidRDefault="00341A8F"/>
        </w:tc>
      </w:tr>
      <w:tr w:rsidR="00341A8F">
        <w:trPr>
          <w:trHeight w:hRule="exact" w:val="330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Jméno, příjmení, titul: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Svatopluk Novák, PaedDr.</w:t>
            </w: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škola: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a Mateřská škola Havířov-Město Na Nábřeží</w:t>
            </w:r>
          </w:p>
        </w:tc>
      </w:tr>
      <w:tr w:rsidR="00341A8F">
        <w:trPr>
          <w:trHeight w:hRule="exact" w:val="330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příspěvková organizace</w:t>
            </w:r>
          </w:p>
        </w:tc>
      </w:tr>
      <w:tr w:rsidR="00341A8F">
        <w:trPr>
          <w:trHeight w:hRule="exact" w:val="114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Adresa školy: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Na Nábřeží 1374/49, 736 01  Havířov-Město</w:t>
            </w:r>
          </w:p>
        </w:tc>
      </w:tr>
      <w:tr w:rsidR="00341A8F">
        <w:trPr>
          <w:trHeight w:hRule="exact" w:val="230"/>
        </w:trPr>
        <w:tc>
          <w:tcPr>
            <w:tcW w:w="2479" w:type="dxa"/>
            <w:gridSpan w:val="7"/>
          </w:tcPr>
          <w:p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802"/>
        </w:trPr>
        <w:tc>
          <w:tcPr>
            <w:tcW w:w="10717" w:type="dxa"/>
            <w:gridSpan w:val="22"/>
            <w:shd w:val="clear" w:color="auto" w:fill="auto"/>
          </w:tcPr>
          <w:p w:rsidR="00341A8F" w:rsidRDefault="006B50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a Mateřská škola Havířov-Město Na Nábřeží, příspěvková organizace</w:t>
            </w:r>
          </w:p>
        </w:tc>
      </w:tr>
      <w:tr w:rsidR="00341A8F">
        <w:trPr>
          <w:trHeight w:hRule="exact" w:val="229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30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 w:rsidP="005A74B0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2708" w:type="dxa"/>
            <w:gridSpan w:val="8"/>
          </w:tcPr>
          <w:p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2708" w:type="dxa"/>
            <w:gridSpan w:val="8"/>
          </w:tcPr>
          <w:p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2708" w:type="dxa"/>
            <w:gridSpan w:val="8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2708" w:type="dxa"/>
            <w:gridSpan w:val="8"/>
          </w:tcPr>
          <w:p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1605"/>
        </w:trPr>
        <w:tc>
          <w:tcPr>
            <w:tcW w:w="10717" w:type="dxa"/>
            <w:gridSpan w:val="22"/>
            <w:shd w:val="clear" w:color="auto" w:fill="auto"/>
          </w:tcPr>
          <w:p w:rsidR="00341A8F" w:rsidRDefault="006B50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341A8F">
        <w:trPr>
          <w:trHeight w:hRule="exact" w:val="343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2"/>
              </w:rPr>
            </w:pPr>
          </w:p>
        </w:tc>
      </w:tr>
      <w:tr w:rsidR="00341A8F">
        <w:trPr>
          <w:trHeight w:hRule="exact" w:val="101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1A8F">
        <w:trPr>
          <w:trHeight w:hRule="exact" w:val="114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1A8F">
        <w:trPr>
          <w:trHeight w:hRule="exact" w:val="215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341A8F" w:rsidRDefault="00341A8F"/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 w:rsidP="005A74B0">
            <w:pPr>
              <w:spacing w:line="230" w:lineRule="auto"/>
              <w:rPr>
                <w:rFonts w:ascii="Comic Sans MS" w:eastAsia="Arial" w:hAnsi="Comic Sans MS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3"/>
          </w:tcPr>
          <w:p w:rsidR="00341A8F" w:rsidRDefault="00341A8F"/>
        </w:tc>
        <w:tc>
          <w:tcPr>
            <w:tcW w:w="3152" w:type="dxa"/>
            <w:gridSpan w:val="7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3052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Brush Script MT" w:eastAsia="Arial" w:hAnsi="Brush Script MT" w:cs="Arial"/>
                <w:color w:val="4472C4" w:themeColor="accent5"/>
                <w:spacing w:val="-2"/>
                <w:sz w:val="32"/>
              </w:rPr>
            </w:pPr>
          </w:p>
        </w:tc>
      </w:tr>
      <w:tr w:rsidR="00341A8F">
        <w:trPr>
          <w:trHeight w:hRule="exact" w:val="115"/>
        </w:trPr>
        <w:tc>
          <w:tcPr>
            <w:tcW w:w="229" w:type="dxa"/>
          </w:tcPr>
          <w:p w:rsidR="00341A8F" w:rsidRDefault="00341A8F"/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688" w:type="dxa"/>
            <w:gridSpan w:val="4"/>
          </w:tcPr>
          <w:p w:rsidR="00341A8F" w:rsidRDefault="00341A8F"/>
        </w:tc>
        <w:tc>
          <w:tcPr>
            <w:tcW w:w="1232" w:type="dxa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3496" w:type="dxa"/>
            <w:gridSpan w:val="10"/>
          </w:tcPr>
          <w:p w:rsidR="00341A8F" w:rsidRDefault="00341A8F"/>
        </w:tc>
        <w:tc>
          <w:tcPr>
            <w:tcW w:w="3052" w:type="dxa"/>
            <w:gridSpan w:val="2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29"/>
        </w:trPr>
        <w:tc>
          <w:tcPr>
            <w:tcW w:w="1920" w:type="dxa"/>
            <w:gridSpan w:val="4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249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 w:rsidP="005C3B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341A8F" w:rsidRDefault="00341A8F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FF0000"/>
                <w:spacing w:val="-2"/>
                <w:sz w:val="24"/>
              </w:rPr>
            </w:pPr>
          </w:p>
        </w:tc>
      </w:tr>
      <w:tr w:rsidR="00341A8F">
        <w:trPr>
          <w:trHeight w:hRule="exact" w:val="115"/>
        </w:trPr>
        <w:tc>
          <w:tcPr>
            <w:tcW w:w="1920" w:type="dxa"/>
            <w:gridSpan w:val="4"/>
          </w:tcPr>
          <w:p w:rsidR="00341A8F" w:rsidRDefault="00341A8F"/>
        </w:tc>
        <w:tc>
          <w:tcPr>
            <w:tcW w:w="2249" w:type="dxa"/>
            <w:gridSpan w:val="6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2264" w:type="dxa"/>
            <w:gridSpan w:val="8"/>
          </w:tcPr>
          <w:p w:rsidR="00341A8F" w:rsidRDefault="00341A8F"/>
        </w:tc>
        <w:tc>
          <w:tcPr>
            <w:tcW w:w="4284" w:type="dxa"/>
            <w:gridSpan w:val="4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 w:rsidP="005C3B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341A8F" w:rsidRDefault="00341A8F"/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341A8F">
        <w:trPr>
          <w:trHeight w:hRule="exact" w:val="114"/>
        </w:trPr>
        <w:tc>
          <w:tcPr>
            <w:tcW w:w="1347" w:type="dxa"/>
            <w:gridSpan w:val="2"/>
          </w:tcPr>
          <w:p w:rsidR="00341A8F" w:rsidRDefault="00341A8F"/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341A8F" w:rsidRDefault="00341A8F"/>
        </w:tc>
        <w:tc>
          <w:tcPr>
            <w:tcW w:w="1806" w:type="dxa"/>
            <w:gridSpan w:val="6"/>
          </w:tcPr>
          <w:p w:rsidR="00341A8F" w:rsidRDefault="00341A8F"/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:rsidR="00341A8F" w:rsidRDefault="00341A8F"/>
        </w:tc>
      </w:tr>
      <w:tr w:rsidR="00341A8F">
        <w:trPr>
          <w:trHeight w:hRule="exact" w:val="674"/>
        </w:trPr>
        <w:tc>
          <w:tcPr>
            <w:tcW w:w="10717" w:type="dxa"/>
            <w:gridSpan w:val="22"/>
            <w:shd w:val="clear" w:color="auto" w:fill="auto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341A8F">
        <w:trPr>
          <w:trHeight w:hRule="exact" w:val="745"/>
        </w:trPr>
        <w:tc>
          <w:tcPr>
            <w:tcW w:w="10717" w:type="dxa"/>
            <w:gridSpan w:val="22"/>
            <w:tcBorders>
              <w:bottom w:val="single" w:sz="5" w:space="0" w:color="000000"/>
            </w:tcBorders>
          </w:tcPr>
          <w:p w:rsidR="00341A8F" w:rsidRDefault="00341A8F"/>
        </w:tc>
      </w:tr>
      <w:tr w:rsidR="00341A8F">
        <w:trPr>
          <w:trHeight w:hRule="exact" w:val="344"/>
        </w:trPr>
        <w:tc>
          <w:tcPr>
            <w:tcW w:w="10717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6B5081" w:rsidRDefault="006B5081"/>
    <w:sectPr w:rsidR="006B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E7" w:rsidRDefault="008B2BE7" w:rsidP="005C3BEA">
      <w:r>
        <w:separator/>
      </w:r>
    </w:p>
  </w:endnote>
  <w:endnote w:type="continuationSeparator" w:id="0">
    <w:p w:rsidR="008B2BE7" w:rsidRDefault="008B2BE7" w:rsidP="005C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E7" w:rsidRDefault="008B2BE7" w:rsidP="005C3BEA">
      <w:r>
        <w:separator/>
      </w:r>
    </w:p>
  </w:footnote>
  <w:footnote w:type="continuationSeparator" w:id="0">
    <w:p w:rsidR="008B2BE7" w:rsidRDefault="008B2BE7" w:rsidP="005C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EA" w:rsidRDefault="005C3B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8F"/>
    <w:rsid w:val="00341A8F"/>
    <w:rsid w:val="005A74B0"/>
    <w:rsid w:val="005C3BEA"/>
    <w:rsid w:val="006B5081"/>
    <w:rsid w:val="008B2BE7"/>
    <w:rsid w:val="00E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5FAAC-A179-47A6-A664-E40807B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SOLNadpis1">
    <w:name w:val="SOL_Nadpis1"/>
    <w:basedOn w:val="Normln"/>
    <w:rPr>
      <w:rFonts w:ascii="Arial" w:hAnsi="Arial" w:cs="Arial"/>
      <w:b/>
      <w:color w:val="000000"/>
      <w:spacing w:val="-2"/>
      <w:sz w:val="32"/>
    </w:rPr>
  </w:style>
  <w:style w:type="paragraph" w:styleId="Zhlav">
    <w:name w:val="header"/>
    <w:basedOn w:val="Normln"/>
    <w:link w:val="ZhlavChar"/>
    <w:uiPriority w:val="99"/>
    <w:unhideWhenUsed/>
    <w:rsid w:val="005C3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BEA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5C3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BE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 Žádost o přijetí k základnímu vzdělávání (údaje z elektronické přihlášky)</vt:lpstr>
    </vt:vector>
  </TitlesOfParts>
  <Company>Stimulsoft Reports 2019.4.1 from 21 October 2019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Žádost o přijetí k základnímu vzdělávání (údaje z elektronické přihlášky)</dc:title>
  <dc:subject>2021 Žádost o přijetí k základnímu vzdělávání (údaje z elektronické přihlášky)</dc:subject>
  <dc:creator>Mgr. Alena Borbélyová</dc:creator>
  <cp:keywords/>
  <dc:description>Žádost zákonných zástupců o přijetí dítěte k základnímu vzdělávání pro modul "Zápis do 1. ročníku" s údaji z elektronické přihlášky. Sestavu je možné generovat buď přímo z formuláře "Elektronické přihlášky"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NB</cp:lastModifiedBy>
  <cp:revision>3</cp:revision>
  <dcterms:created xsi:type="dcterms:W3CDTF">2021-04-05T21:14:00Z</dcterms:created>
  <dcterms:modified xsi:type="dcterms:W3CDTF">2021-04-05T21:15:00Z</dcterms:modified>
</cp:coreProperties>
</file>